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A8" w:rsidRDefault="007718A8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3B6334" w:rsidRDefault="00157336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</w:t>
      </w:r>
      <w:proofErr w:type="spell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Kon</w:t>
      </w:r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ni</w:t>
      </w:r>
      <w:proofErr w:type="spell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seznam</w:t>
      </w:r>
      <w:proofErr w:type="spell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prijavljenih</w:t>
      </w:r>
      <w:proofErr w:type="spell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tudentov</w:t>
      </w:r>
      <w:proofErr w:type="spell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>Nevrologija</w:t>
      </w:r>
      <w:proofErr w:type="spellEnd"/>
      <w:r w:rsidRPr="0015733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15. 3. 2013</w:t>
      </w:r>
      <w:r w:rsidR="003B6334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</w:p>
    <w:p w:rsidR="00157336" w:rsidRPr="00157336" w:rsidRDefault="003B6334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                  </w:t>
      </w:r>
      <w:r w:rsidR="0087463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</w:t>
      </w:r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potekal</w:t>
      </w:r>
      <w:proofErr w:type="spell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v UKC Maribor </w:t>
      </w:r>
      <w:proofErr w:type="spell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na</w:t>
      </w:r>
      <w:proofErr w:type="spell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Odd. </w:t>
      </w:r>
      <w:proofErr w:type="gram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za</w:t>
      </w:r>
      <w:proofErr w:type="gram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Nevrologijo</w:t>
      </w:r>
      <w:proofErr w:type="spellEnd"/>
    </w:p>
    <w:p w:rsidR="00157336" w:rsidRPr="00157336" w:rsidRDefault="00157336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157336" w:rsidRDefault="00157336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57336" w:rsidRPr="00750A58" w:rsidRDefault="00750A58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lang w:val="en-US"/>
        </w:rPr>
      </w:pPr>
      <w:r w:rsidRPr="00750A58">
        <w:rPr>
          <w:rFonts w:ascii="@Arial Unicode MS" w:eastAsia="@Arial Unicode MS" w:cs="@Arial Unicode MS"/>
          <w:b/>
          <w:lang w:val="en-US"/>
        </w:rPr>
        <w:t xml:space="preserve">15. 3. </w:t>
      </w:r>
      <w:proofErr w:type="gramStart"/>
      <w:r w:rsidRPr="00750A58">
        <w:rPr>
          <w:rFonts w:ascii="@Arial Unicode MS" w:eastAsia="@Arial Unicode MS" w:cs="@Arial Unicode MS"/>
          <w:b/>
          <w:lang w:val="en-US"/>
        </w:rPr>
        <w:t xml:space="preserve">2013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ob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 9.</w:t>
      </w:r>
      <w:proofErr w:type="gram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proofErr w:type="gramStart"/>
      <w:r w:rsidRPr="00750A58">
        <w:rPr>
          <w:rFonts w:ascii="@Arial Unicode MS" w:eastAsia="@Arial Unicode MS" w:cs="@Arial Unicode MS"/>
          <w:b/>
          <w:lang w:val="en-US"/>
        </w:rPr>
        <w:t>uri</w:t>
      </w:r>
      <w:proofErr w:type="spellEnd"/>
      <w:proofErr w:type="gramEnd"/>
      <w:r w:rsidRPr="00750A58">
        <w:rPr>
          <w:rFonts w:ascii="@Arial Unicode MS" w:eastAsia="@Arial Unicode MS" w:cs="@Arial Unicode MS"/>
          <w:b/>
          <w:lang w:val="en-US"/>
        </w:rPr>
        <w:t xml:space="preserve"> (doc. dr.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Tanja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Hojs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Fabijan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, dr. med) </w:t>
      </w:r>
    </w:p>
    <w:p w:rsidR="00157336" w:rsidRDefault="00157336" w:rsidP="00554B5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718A8" w:rsidRDefault="007718A8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30803791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30805179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30803830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50A58" w:rsidRDefault="00750A58" w:rsidP="00750A5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lang w:val="en-US"/>
        </w:rPr>
      </w:pPr>
    </w:p>
    <w:p w:rsidR="00750A58" w:rsidRPr="00750A58" w:rsidRDefault="00750A58" w:rsidP="00750A5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lang w:val="en-US"/>
        </w:rPr>
      </w:pPr>
      <w:r w:rsidRPr="00750A58">
        <w:rPr>
          <w:rFonts w:ascii="@Arial Unicode MS" w:eastAsia="@Arial Unicode MS" w:cs="@Arial Unicode MS"/>
          <w:b/>
          <w:lang w:val="en-US"/>
        </w:rPr>
        <w:t xml:space="preserve">15. 3. </w:t>
      </w:r>
      <w:proofErr w:type="gramStart"/>
      <w:r w:rsidRPr="00750A58">
        <w:rPr>
          <w:rFonts w:ascii="@Arial Unicode MS" w:eastAsia="@Arial Unicode MS" w:cs="@Arial Unicode MS"/>
          <w:b/>
          <w:lang w:val="en-US"/>
        </w:rPr>
        <w:t xml:space="preserve">2013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ob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r>
        <w:rPr>
          <w:rFonts w:ascii="@Arial Unicode MS" w:eastAsia="@Arial Unicode MS" w:cs="@Arial Unicode MS"/>
          <w:b/>
          <w:lang w:val="en-US"/>
        </w:rPr>
        <w:t>10</w:t>
      </w:r>
      <w:r w:rsidRPr="00750A58">
        <w:rPr>
          <w:rFonts w:ascii="@Arial Unicode MS" w:eastAsia="@Arial Unicode MS" w:cs="@Arial Unicode MS"/>
          <w:b/>
          <w:lang w:val="en-US"/>
        </w:rPr>
        <w:t>.</w:t>
      </w:r>
      <w:proofErr w:type="gram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proofErr w:type="gramStart"/>
      <w:r w:rsidRPr="00750A58">
        <w:rPr>
          <w:rFonts w:ascii="@Arial Unicode MS" w:eastAsia="@Arial Unicode MS" w:cs="@Arial Unicode MS"/>
          <w:b/>
          <w:lang w:val="en-US"/>
        </w:rPr>
        <w:t>uri</w:t>
      </w:r>
      <w:proofErr w:type="spellEnd"/>
      <w:proofErr w:type="gramEnd"/>
      <w:r w:rsidRPr="00750A58">
        <w:rPr>
          <w:rFonts w:ascii="@Arial Unicode MS" w:eastAsia="@Arial Unicode MS" w:cs="@Arial Unicode MS"/>
          <w:b/>
          <w:lang w:val="en-US"/>
        </w:rPr>
        <w:t xml:space="preserve"> (doc. dr.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Tanja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Hojs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r w:rsidRPr="00750A58">
        <w:rPr>
          <w:rFonts w:ascii="@Arial Unicode MS" w:eastAsia="@Arial Unicode MS" w:cs="@Arial Unicode MS"/>
          <w:b/>
          <w:lang w:val="en-US"/>
        </w:rPr>
        <w:t>Fabijan</w:t>
      </w:r>
      <w:proofErr w:type="spellEnd"/>
      <w:r w:rsidRPr="00750A58">
        <w:rPr>
          <w:rFonts w:ascii="@Arial Unicode MS" w:eastAsia="@Arial Unicode MS" w:cs="@Arial Unicode MS"/>
          <w:b/>
          <w:lang w:val="en-US"/>
        </w:rPr>
        <w:t xml:space="preserve">, dr. med) </w:t>
      </w:r>
    </w:p>
    <w:p w:rsidR="00750A58" w:rsidRDefault="00750A58" w:rsidP="00750A5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554B5F" w:rsidRDefault="00750A5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718A8"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7718A8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5.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30805331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6.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30805368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50A58" w:rsidRDefault="00750A58" w:rsidP="00750A5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50A58" w:rsidRPr="00750A58" w:rsidRDefault="007718A8" w:rsidP="00750A5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50A58" w:rsidRPr="00750A58">
        <w:rPr>
          <w:rFonts w:ascii="@Arial Unicode MS" w:eastAsia="@Arial Unicode MS" w:cs="@Arial Unicode MS"/>
          <w:b/>
          <w:lang w:val="en-US"/>
        </w:rPr>
        <w:t>1</w:t>
      </w:r>
      <w:r w:rsidR="00750A58">
        <w:rPr>
          <w:rFonts w:ascii="@Arial Unicode MS" w:eastAsia="@Arial Unicode MS" w:cs="@Arial Unicode MS"/>
          <w:b/>
          <w:lang w:val="en-US"/>
        </w:rPr>
        <w:t>8</w:t>
      </w:r>
      <w:r w:rsidR="00750A58" w:rsidRPr="00750A58">
        <w:rPr>
          <w:rFonts w:ascii="@Arial Unicode MS" w:eastAsia="@Arial Unicode MS" w:cs="@Arial Unicode MS"/>
          <w:b/>
          <w:lang w:val="en-US"/>
        </w:rPr>
        <w:t xml:space="preserve">. 3. </w:t>
      </w:r>
      <w:proofErr w:type="gramStart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2013 </w:t>
      </w:r>
      <w:proofErr w:type="spellStart"/>
      <w:r w:rsidR="00750A58" w:rsidRPr="00750A58">
        <w:rPr>
          <w:rFonts w:ascii="@Arial Unicode MS" w:eastAsia="@Arial Unicode MS" w:cs="@Arial Unicode MS"/>
          <w:b/>
          <w:lang w:val="en-US"/>
        </w:rPr>
        <w:t>ob</w:t>
      </w:r>
      <w:proofErr w:type="spellEnd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 9.</w:t>
      </w:r>
      <w:proofErr w:type="gramEnd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proofErr w:type="gramStart"/>
      <w:r w:rsidR="00750A58" w:rsidRPr="00750A58">
        <w:rPr>
          <w:rFonts w:ascii="@Arial Unicode MS" w:eastAsia="@Arial Unicode MS" w:cs="@Arial Unicode MS"/>
          <w:b/>
          <w:lang w:val="en-US"/>
        </w:rPr>
        <w:t>uri</w:t>
      </w:r>
      <w:proofErr w:type="spellEnd"/>
      <w:proofErr w:type="gramEnd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 (doc. dr. </w:t>
      </w:r>
      <w:proofErr w:type="spellStart"/>
      <w:r w:rsidR="00750A58" w:rsidRPr="00750A58">
        <w:rPr>
          <w:rFonts w:ascii="@Arial Unicode MS" w:eastAsia="@Arial Unicode MS" w:cs="@Arial Unicode MS"/>
          <w:b/>
          <w:lang w:val="en-US"/>
        </w:rPr>
        <w:t>Tanja</w:t>
      </w:r>
      <w:proofErr w:type="spellEnd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r w:rsidR="00750A58" w:rsidRPr="00750A58">
        <w:rPr>
          <w:rFonts w:ascii="@Arial Unicode MS" w:eastAsia="@Arial Unicode MS" w:cs="@Arial Unicode MS"/>
          <w:b/>
          <w:lang w:val="en-US"/>
        </w:rPr>
        <w:t>Hojs</w:t>
      </w:r>
      <w:proofErr w:type="spellEnd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 </w:t>
      </w:r>
      <w:proofErr w:type="spellStart"/>
      <w:r w:rsidR="00750A58" w:rsidRPr="00750A58">
        <w:rPr>
          <w:rFonts w:ascii="@Arial Unicode MS" w:eastAsia="@Arial Unicode MS" w:cs="@Arial Unicode MS"/>
          <w:b/>
          <w:lang w:val="en-US"/>
        </w:rPr>
        <w:t>Fabijan</w:t>
      </w:r>
      <w:proofErr w:type="spellEnd"/>
      <w:r w:rsidR="00750A58" w:rsidRPr="00750A58">
        <w:rPr>
          <w:rFonts w:ascii="@Arial Unicode MS" w:eastAsia="@Arial Unicode MS" w:cs="@Arial Unicode MS"/>
          <w:b/>
          <w:lang w:val="en-US"/>
        </w:rPr>
        <w:t xml:space="preserve">, dr. med) </w:t>
      </w:r>
    </w:p>
    <w:p w:rsidR="00750A58" w:rsidRDefault="00750A58" w:rsidP="00750A5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554B5F" w:rsidRDefault="00750A58" w:rsidP="00750A5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7718A8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30805393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8.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30805427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9.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30805469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C0D0D" w:rsidRDefault="007718A8" w:rsidP="001C0D0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C0D0D" w:rsidRPr="001C0D0D" w:rsidRDefault="001C0D0D" w:rsidP="001C0D0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18. 3. </w:t>
      </w:r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9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1C0D0D" w:rsidRPr="001C0D0D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7718A8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30805487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30802594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C0D0D" w:rsidRPr="00750A58" w:rsidRDefault="007718A8" w:rsidP="001C0D0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C0D0D" w:rsidRPr="00750A58">
        <w:rPr>
          <w:rFonts w:ascii="@Arial Unicode MS" w:eastAsia="@Arial Unicode MS" w:cs="@Arial Unicode MS"/>
          <w:b/>
          <w:lang w:val="en-US"/>
        </w:rPr>
        <w:t xml:space="preserve"> </w:t>
      </w:r>
    </w:p>
    <w:p w:rsidR="001C0D0D" w:rsidRDefault="001C0D0D" w:rsidP="001C0D0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554B5F" w:rsidRPr="001C0D0D" w:rsidRDefault="001C0D0D" w:rsidP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18. 3. </w:t>
      </w:r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0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1C0D0D" w:rsidRPr="001C0D0D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7718A8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30805515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30804156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54B5F" w:rsidRDefault="00554B5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C0D0D" w:rsidRDefault="001C0D0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C0D0D" w:rsidRPr="001C0D0D" w:rsidRDefault="001C0D0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18. 3. </w:t>
      </w:r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1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1C0D0D" w:rsidRPr="001C0D0D" w:rsidRDefault="001C0D0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14.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30805528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15.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30804170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C0D0D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54B5F" w:rsidRPr="001C0D0D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18. 3. </w:t>
      </w:r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2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1C0D0D" w:rsidRPr="001C0D0D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16.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30805559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17.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30805560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C0D0D" w:rsidRDefault="001C0D0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C0D0D" w:rsidRPr="001C0D0D" w:rsidRDefault="001C0D0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8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. 3. </w:t>
      </w:r>
      <w:proofErr w:type="gram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13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69097B"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7718A8" w:rsidRPr="001C0D0D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1C0D0D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  <w:r w:rsidRPr="001C0D0D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554B5F" w:rsidRPr="001C0D0D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18.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30805616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19.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30805629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54B5F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C0D0D" w:rsidRPr="0069097B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19. 3. </w:t>
      </w:r>
      <w:proofErr w:type="gram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9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1C0D0D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20.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30805696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21.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30805720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54B5F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C0D0D" w:rsidRPr="0069097B" w:rsidRDefault="001C0D0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19. 3. </w:t>
      </w:r>
      <w:proofErr w:type="gram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0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69097B"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, dr. med.</w:t>
      </w:r>
      <w:r w:rsidR="0069097B"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)</w:t>
      </w:r>
    </w:p>
    <w:p w:rsidR="0069097B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7718A8" w:rsidRDefault="0069097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22.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30805964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23.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30804372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54B5F" w:rsidRDefault="00554B5F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1C0D0D" w:rsidRPr="0069097B" w:rsidRDefault="0069097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19. 3. </w:t>
      </w:r>
      <w:proofErr w:type="gram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1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7718A8" w:rsidRPr="0069097B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  <w:r w:rsidRPr="0069097B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69097B" w:rsidRDefault="0069097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718A8" w:rsidRDefault="0069097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24.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30805751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25.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30804433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9097B" w:rsidRDefault="0069097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54B5F" w:rsidRPr="0069097B" w:rsidRDefault="0069097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19. 3. </w:t>
      </w:r>
      <w:proofErr w:type="gram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</w:t>
      </w:r>
      <w:r w:rsidR="00787EA6">
        <w:rPr>
          <w:rFonts w:ascii="@Arial Unicode MS" w:eastAsia="@Arial Unicode MS" w:cs="@Arial Unicode MS"/>
          <w:b/>
          <w:sz w:val="24"/>
          <w:szCs w:val="24"/>
          <w:lang w:val="en-US"/>
        </w:rPr>
        <w:t>2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69097B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69097B" w:rsidRPr="0069097B" w:rsidRDefault="0069097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26.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30805797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27.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30805807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87EA6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54B5F" w:rsidRPr="00F07918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19. 3.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13.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, dr. med. )</w:t>
      </w:r>
    </w:p>
    <w:p w:rsidR="00787EA6" w:rsidRPr="00F07918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28.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30805999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29.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30805843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F37D1" w:rsidRDefault="00FF37D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554B5F" w:rsidRPr="00F07918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25. 3.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9.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 dr.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787EA6" w:rsidRPr="00F07918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30.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30804488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31.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30805863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87EA6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87EA6" w:rsidRPr="00F07918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25. 3.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10.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 dr.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787EA6" w:rsidRPr="00F0791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</w:p>
    <w:p w:rsidR="007718A8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32.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30804620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33.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30804635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54B5F" w:rsidRDefault="00554B5F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87EA6" w:rsidRDefault="00787EA6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87EA6" w:rsidRPr="00F0791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25. 3.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11.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F0791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7718A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34.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30804534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718A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35.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30804550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0791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54B5F" w:rsidRPr="00F0791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25. 3.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12.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62CD2"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(prof. dr.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F0791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36.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30804561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37.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30805898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0791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54B5F" w:rsidRPr="00F07918" w:rsidRDefault="00F0791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25. 3.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13.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C62CD2">
        <w:rPr>
          <w:rFonts w:ascii="@Arial Unicode MS" w:eastAsia="@Arial Unicode MS" w:cs="@Arial Unicode MS"/>
          <w:b/>
          <w:sz w:val="24"/>
          <w:szCs w:val="24"/>
          <w:lang w:val="en-US"/>
        </w:rPr>
        <w:t>u</w:t>
      </w:r>
      <w:bookmarkStart w:id="0" w:name="_GoBack"/>
      <w:bookmarkEnd w:id="0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ri (prof. </w:t>
      </w:r>
      <w:proofErr w:type="gram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Erih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Teti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kovi</w:t>
      </w:r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proofErr w:type="spellEnd"/>
      <w:r w:rsidRPr="00F07918">
        <w:rPr>
          <w:rFonts w:ascii="@Arial Unicode MS" w:eastAsia="@Arial Unicode MS" w:cs="@Arial Unicode MS"/>
          <w:b/>
          <w:sz w:val="24"/>
          <w:szCs w:val="24"/>
          <w:lang w:val="en-US"/>
        </w:rPr>
        <w:t>, dr. med.)</w:t>
      </w:r>
    </w:p>
    <w:p w:rsidR="00CA7BAB" w:rsidRDefault="00CA7B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38.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30805977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>39.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  <w:t>30804596</w:t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54B5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718A8" w:rsidRDefault="007718A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sectPr w:rsidR="007718A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B"/>
    <w:rsid w:val="00157336"/>
    <w:rsid w:val="001C0D0D"/>
    <w:rsid w:val="001F6211"/>
    <w:rsid w:val="002101B5"/>
    <w:rsid w:val="002464B1"/>
    <w:rsid w:val="00266D2B"/>
    <w:rsid w:val="003B6334"/>
    <w:rsid w:val="00554B5F"/>
    <w:rsid w:val="0057061B"/>
    <w:rsid w:val="005F231A"/>
    <w:rsid w:val="0069097B"/>
    <w:rsid w:val="00750A58"/>
    <w:rsid w:val="007718A8"/>
    <w:rsid w:val="00787EA6"/>
    <w:rsid w:val="00874638"/>
    <w:rsid w:val="00A67E7C"/>
    <w:rsid w:val="00AE17E2"/>
    <w:rsid w:val="00C62CD2"/>
    <w:rsid w:val="00CA7BAB"/>
    <w:rsid w:val="00EB2401"/>
    <w:rsid w:val="00F0791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3</cp:revision>
  <cp:lastPrinted>2013-03-14T07:30:00Z</cp:lastPrinted>
  <dcterms:created xsi:type="dcterms:W3CDTF">2013-03-14T11:39:00Z</dcterms:created>
  <dcterms:modified xsi:type="dcterms:W3CDTF">2013-03-14T11:40:00Z</dcterms:modified>
</cp:coreProperties>
</file>